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left"/>
        <w:rPr/>
      </w:pPr>
      <w:r>
        <w:rPr>
          <w:rStyle w:val="Strong"/>
        </w:rPr>
        <w:t xml:space="preserve">Arts of Change – Change of Arts 2025: Application deadline extended until March </w:t>
      </w:r>
      <w:r>
        <w:rPr>
          <w:rStyle w:val="Strong"/>
        </w:rPr>
        <w:t>7</w:t>
      </w:r>
      <w:r>
        <w:rPr>
          <w:rStyle w:val="Strong"/>
          <w:vertAlign w:val="superscript"/>
        </w:rPr>
        <w:t xml:space="preserve">th </w:t>
      </w:r>
      <w:r>
        <w:rPr>
          <w:rStyle w:val="Strong"/>
        </w:rPr>
        <w:t>11.59PM!</w:t>
      </w:r>
    </w:p>
    <w:p>
      <w:pPr>
        <w:pStyle w:val="BodyText"/>
        <w:bidi w:val="0"/>
        <w:spacing w:lineRule="auto" w:line="276" w:before="0" w:after="140"/>
        <w:jc w:val="left"/>
        <w:rPr/>
      </w:pPr>
      <w:r>
        <w:rPr>
          <w:rStyle w:val="Strong"/>
        </w:rPr>
        <w:t>HARD FACTS:</w:t>
      </w:r>
      <w:r>
        <w:rPr/>
        <w:br/>
        <w:t>→ key topics: sustainability, arts &amp; socio-ecological transformation</w:t>
        <w:br/>
        <w:t>→ two artistic residencies in Vienna (spring) and Waldviertel (autumn) included</w:t>
        <w:br/>
        <w:t>→ three core modules in March, May and September (held in English- applications are welcome in either German or English)</w:t>
        <w:br/>
        <w:t>→ all costs are fully covered by the programme (public transportation, accommodation, vegetarian/vegan meals)</w:t>
        <w:br/>
        <w:t>→ budget of €250 for project-related material costs</w:t>
        <w:br/>
        <w:t>→ exchange opportunities with scientists (IIASA Vienna)</w:t>
        <w:br/>
        <w:t>→ free artistic process coaching over the course of nine months</w:t>
        <w:br/>
        <w:t>→ certificate for a total of 7 ECTS for recognition</w:t>
        <w:br/>
        <w:t>→ exhibitions and performances of all musical and artistic works in Nov/Dec 2025 in Vienna and Graz</w:t>
      </w:r>
    </w:p>
    <w:p>
      <w:pPr>
        <w:pStyle w:val="BodyText"/>
        <w:bidi w:val="0"/>
        <w:spacing w:lineRule="auto" w:line="276" w:before="0" w:after="140"/>
        <w:jc w:val="left"/>
        <w:rPr/>
      </w:pPr>
      <w:r>
        <w:rPr>
          <w:rStyle w:val="Strong"/>
        </w:rPr>
        <w:t>Arts of Change</w:t>
      </w:r>
      <w:r>
        <w:rPr/>
        <w:t xml:space="preserve"> is an artistic-scientific coaching programme in which students from the six Austrian state art universities can participate over a period of nine months, following a successful application. The aim of the programme is to learn how to make artistic practices more sustainable and explore the potential of the arts for creating livable futures through working in small project collectives. At “Arts of Change”, we are interested in questions such as: how can art and science meet through </w:t>
      </w:r>
      <w:r>
        <w:rPr>
          <w:rStyle w:val="Strong"/>
        </w:rPr>
        <w:t>creative approaches</w:t>
      </w:r>
      <w:r>
        <w:rPr/>
        <w:t>? Which transformations are necessary for a livable future? This year’s cohort will be working artstically on narratives and stories around climate change.</w:t>
      </w:r>
    </w:p>
    <w:p>
      <w:pPr>
        <w:pStyle w:val="BodyText"/>
        <w:bidi w:val="0"/>
        <w:spacing w:lineRule="auto" w:line="276" w:before="0" w:after="140"/>
        <w:jc w:val="left"/>
        <w:rPr/>
      </w:pPr>
      <w:r>
        <w:rPr/>
        <w:t xml:space="preserve">The programme consists of three compulsory core modules, held in English. </w:t>
      </w:r>
      <w:r>
        <w:rPr>
          <w:rStyle w:val="Strong"/>
        </w:rPr>
        <w:t>All costs are fully covered by the programme</w:t>
      </w:r>
      <w:r>
        <w:rPr/>
        <w:t xml:space="preserve"> (travel via public transport, accommodation, vegetarian/vegan meals). On top, successful applicants receive a budget of 250€ for project-related material costs, exchange options with scientists and artistic process coaching for free. For their participation, students receive a certificate and a total of 7 ECTS can be recognized. In Nov/Dec 2025, all artworks and musical compositions are displayed at exhibition spaces in Vienna as well as Graz.</w:t>
      </w:r>
    </w:p>
    <w:p>
      <w:pPr>
        <w:pStyle w:val="BodyText"/>
        <w:bidi w:val="0"/>
        <w:spacing w:lineRule="auto" w:line="276" w:before="0" w:after="140"/>
        <w:jc w:val="left"/>
        <w:rPr/>
      </w:pPr>
      <w:r>
        <w:rPr>
          <w:rStyle w:val="Strong"/>
        </w:rPr>
        <w:t>Eligible for application</w:t>
      </w:r>
      <w:r>
        <w:rPr/>
        <w:t xml:space="preserve"> are students from all study programmes who are enrolled at one of the following six universities:</w:t>
      </w:r>
    </w:p>
    <w:p>
      <w:pPr>
        <w:pStyle w:val="BodyText"/>
        <w:bidi w:val="0"/>
        <w:spacing w:lineRule="auto" w:line="276" w:before="0" w:after="140"/>
        <w:jc w:val="left"/>
        <w:rPr/>
      </w:pPr>
      <w:r>
        <w:rPr/>
        <w:t xml:space="preserve">– </w:t>
      </w:r>
      <w:r>
        <w:rPr/>
        <w:t xml:space="preserve">Universität für angewandte Kunst Wien </w:t>
      </w:r>
      <w:r>
        <w:rPr/>
        <w:t>(application closed)</w:t>
      </w:r>
      <w:r>
        <w:rPr/>
        <w:br/>
        <w:t xml:space="preserve">– Akademie der bildenden Künste Wien </w:t>
      </w:r>
      <w:r>
        <w:rPr/>
        <w:t>(application closed)</w:t>
      </w:r>
      <w:r>
        <w:rPr/>
        <w:br/>
        <w:t xml:space="preserve">– Universität für Musik und darstellende Kunst Wien </w:t>
      </w:r>
      <w:r>
        <w:rPr/>
        <w:t>(two slots available)</w:t>
      </w:r>
      <w:r>
        <w:rPr/>
        <w:br/>
        <w:t xml:space="preserve">– Kunstuniversität Graz </w:t>
      </w:r>
      <w:r>
        <w:rPr/>
        <w:t>(three slots available)</w:t>
      </w:r>
      <w:r>
        <w:rPr/>
        <w:br/>
        <w:t xml:space="preserve">– Kunstuniversität Linz </w:t>
      </w:r>
      <w:r>
        <w:rPr/>
        <w:t>(application closed)</w:t>
      </w:r>
      <w:r>
        <w:rPr/>
        <w:br/>
        <w:t xml:space="preserve">– Universität Mozarteum Salzburg </w:t>
      </w:r>
      <w:r>
        <w:rPr/>
        <w:t>(two slots available)</w:t>
      </w:r>
    </w:p>
    <w:p>
      <w:pPr>
        <w:pStyle w:val="BodyText"/>
        <w:bidi w:val="0"/>
        <w:spacing w:lineRule="auto" w:line="276" w:before="0" w:after="140"/>
        <w:jc w:val="left"/>
        <w:rPr/>
      </w:pPr>
      <w:r>
        <w:rPr/>
        <w:t xml:space="preserve">For more information on application guidelines and what to expect throughout the project year, check out the information about the project itself and the call on our instagram channel @artsofchange or via our website: </w:t>
      </w:r>
      <w:hyperlink r:id="rId2">
        <w:r>
          <w:rPr>
            <w:rStyle w:val="Hyperlink"/>
          </w:rPr>
          <w:t>https://forum-n.at/index.php/call-for-Application/</w:t>
        </w:r>
      </w:hyperlink>
    </w:p>
    <w:p>
      <w:pPr>
        <w:pStyle w:val="BodyText"/>
        <w:bidi w:val="0"/>
        <w:spacing w:lineRule="auto" w:line="276" w:before="0" w:after="140"/>
        <w:jc w:val="left"/>
        <w:rPr/>
      </w:pPr>
      <w:r>
        <w:rPr/>
        <w:t>I’m looking forward to your application and wish you best of luck!!</w:t>
        <w:br/>
      </w:r>
      <w:r>
        <w:rPr>
          <w:rStyle w:val="Strong"/>
        </w:rPr>
        <w:t>Julia Herzog</w:t>
      </w:r>
      <w:r>
        <w:rPr/>
        <w:br/>
      </w:r>
      <w:r>
        <w:rPr>
          <w:rStyle w:val="Emphasis"/>
        </w:rPr>
        <w:t>Head of project</w:t>
      </w:r>
      <w:r>
        <w:rPr/>
        <w:br/>
        <w:t>arts_of_change@posteo.at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Emphasis">
    <w:name w:val="Emphasis"/>
    <w:qFormat/>
    <w:rPr>
      <w:i/>
      <w:iCs/>
    </w:rPr>
  </w:style>
  <w:style w:type="character" w:styleId="Strong">
    <w:name w:val="Strong"/>
    <w:qFormat/>
    <w:rPr>
      <w:b/>
      <w:bCs/>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erschriftuser">
    <w:name w:val="Überschrift (user)"/>
    <w:basedOn w:val="Normal"/>
    <w:next w:val="BodyText"/>
    <w:qFormat/>
    <w:pPr>
      <w:keepNext w:val="true"/>
      <w:spacing w:before="240" w:after="120"/>
    </w:pPr>
    <w:rPr>
      <w:rFonts w:ascii="Liberation Sans" w:hAnsi="Liberation Sans" w:eastAsia="Microsoft YaHei" w:cs="Lucida Sans"/>
      <w:sz w:val="28"/>
      <w:szCs w:val="28"/>
    </w:rPr>
  </w:style>
  <w:style w:type="paragraph" w:styleId="Verzeichnisuser">
    <w:name w:val="Verzeichnis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um-n.at/index.php/call-for-Application/"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LibreOffice/24.8.5.1$Windows_X86_64 LibreOffice_project/8e3f91296d65a47712b8a390b4731fa5a2f6c9af</Application>
  <AppVersion>15.0000</AppVersion>
  <Pages>1</Pages>
  <Words>421</Words>
  <Characters>2479</Characters>
  <CharactersWithSpaces>2899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2025-01-08T17:01:58Z</dcterms:created>
  <dc:creator/>
  <dc:description/>
  <dc:language>en-US</dc:language>
  <cp:lastModifiedBy/>
  <dcterms:modified xsi:type="dcterms:W3CDTF">2025-02-28T10:13:52Z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